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4786A8A1"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3D0368">
        <w:rPr>
          <w:noProof/>
          <w:sz w:val="32"/>
          <w:szCs w:val="32"/>
        </w:rPr>
        <w:t>October 25</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2D56A041"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795B29AE" w:rsidR="009521EE" w:rsidRPr="00FB4E36" w:rsidRDefault="009521EE" w:rsidP="00CD6528">
      <w:pPr>
        <w:rPr>
          <w:rFonts w:cstheme="minorHAnsi"/>
          <w:b/>
          <w:bCs/>
          <w:sz w:val="36"/>
          <w:szCs w:val="36"/>
        </w:rPr>
      </w:pPr>
      <w:r w:rsidRPr="00FB4E36">
        <w:rPr>
          <w:rFonts w:cstheme="minorHAnsi"/>
          <w:b/>
          <w:bCs/>
          <w:sz w:val="36"/>
          <w:szCs w:val="36"/>
        </w:rPr>
        <w:t>H</w:t>
      </w:r>
      <w:r w:rsidR="003D0368">
        <w:rPr>
          <w:rFonts w:cstheme="minorHAnsi"/>
          <w:b/>
          <w:bCs/>
          <w:sz w:val="36"/>
          <w:szCs w:val="36"/>
        </w:rPr>
        <w:t xml:space="preserve">ealth </w:t>
      </w:r>
      <w:r w:rsidRPr="00FB4E36">
        <w:rPr>
          <w:rFonts w:cstheme="minorHAnsi"/>
          <w:b/>
          <w:bCs/>
          <w:sz w:val="36"/>
          <w:szCs w:val="36"/>
        </w:rPr>
        <w:t>S</w:t>
      </w:r>
      <w:r w:rsidR="003D0368">
        <w:rPr>
          <w:rFonts w:cstheme="minorHAnsi"/>
          <w:b/>
          <w:bCs/>
          <w:sz w:val="36"/>
          <w:szCs w:val="36"/>
        </w:rPr>
        <w:t xml:space="preserve">avings </w:t>
      </w:r>
      <w:r w:rsidRPr="00FB4E36">
        <w:rPr>
          <w:rFonts w:cstheme="minorHAnsi"/>
          <w:b/>
          <w:bCs/>
          <w:sz w:val="36"/>
          <w:szCs w:val="36"/>
        </w:rPr>
        <w:t>A</w:t>
      </w:r>
      <w:r w:rsidR="003D0368">
        <w:rPr>
          <w:rFonts w:cstheme="minorHAnsi"/>
          <w:b/>
          <w:bCs/>
          <w:sz w:val="36"/>
          <w:szCs w:val="36"/>
        </w:rPr>
        <w:t>ccount (HSA)</w:t>
      </w:r>
      <w:r w:rsidRPr="00FB4E36">
        <w:rPr>
          <w:rFonts w:cstheme="minorHAnsi"/>
          <w:b/>
          <w:bCs/>
          <w:sz w:val="36"/>
          <w:szCs w:val="36"/>
        </w:rPr>
        <w:t xml:space="preserve"> </w:t>
      </w:r>
      <w:r w:rsidR="0008780D">
        <w:rPr>
          <w:rFonts w:cstheme="minorHAnsi"/>
          <w:b/>
          <w:bCs/>
          <w:sz w:val="36"/>
          <w:szCs w:val="36"/>
        </w:rPr>
        <w:t xml:space="preserve">Limits &amp; </w:t>
      </w:r>
      <w:r w:rsidRPr="00FB4E36">
        <w:rPr>
          <w:rFonts w:cstheme="minorHAnsi"/>
          <w:b/>
          <w:bCs/>
          <w:sz w:val="36"/>
          <w:szCs w:val="36"/>
        </w:rPr>
        <w:t>Eligibility</w:t>
      </w:r>
    </w:p>
    <w:p w14:paraId="24F6D62D" w14:textId="4722CD60" w:rsidR="0008780D" w:rsidRDefault="0008780D" w:rsidP="0008780D">
      <w:pPr>
        <w:rPr>
          <w:rFonts w:cstheme="minorHAnsi"/>
          <w:sz w:val="24"/>
          <w:szCs w:val="24"/>
        </w:rPr>
      </w:pPr>
      <w:r>
        <w:rPr>
          <w:rFonts w:cstheme="minorHAnsi"/>
          <w:sz w:val="24"/>
          <w:szCs w:val="24"/>
        </w:rPr>
        <w:t>If you are enrolled in an H</w:t>
      </w:r>
      <w:r w:rsidR="003D0368">
        <w:rPr>
          <w:rFonts w:cstheme="minorHAnsi"/>
          <w:sz w:val="24"/>
          <w:szCs w:val="24"/>
        </w:rPr>
        <w:t>DHP</w:t>
      </w:r>
      <w:r>
        <w:rPr>
          <w:rFonts w:cstheme="minorHAnsi"/>
          <w:sz w:val="24"/>
          <w:szCs w:val="24"/>
        </w:rPr>
        <w:t xml:space="preserve"> plan you will need to update your HSA payroll deductions.  If you are enrolling in an HSA for the first time you will need to open the HSA account</w:t>
      </w:r>
      <w:r w:rsidR="003D0368">
        <w:rPr>
          <w:rFonts w:cstheme="minorHAnsi"/>
          <w:sz w:val="24"/>
          <w:szCs w:val="24"/>
        </w:rPr>
        <w:t xml:space="preserve"> with American Fidelity</w:t>
      </w:r>
      <w:r>
        <w:rPr>
          <w:rFonts w:cstheme="minorHAnsi"/>
          <w:sz w:val="24"/>
          <w:szCs w:val="24"/>
        </w:rPr>
        <w:t>.</w:t>
      </w:r>
      <w:r w:rsidR="003D0368">
        <w:rPr>
          <w:rFonts w:cstheme="minorHAnsi"/>
          <w:sz w:val="24"/>
          <w:szCs w:val="24"/>
        </w:rPr>
        <w:t xml:space="preserve">  </w:t>
      </w:r>
    </w:p>
    <w:p w14:paraId="7D9B3F68" w14:textId="091DA3E2" w:rsidR="003D0368" w:rsidRDefault="003D0368" w:rsidP="0008780D">
      <w:pPr>
        <w:rPr>
          <w:rFonts w:cstheme="minorHAnsi"/>
          <w:sz w:val="24"/>
          <w:szCs w:val="24"/>
        </w:rPr>
      </w:pPr>
      <w:r>
        <w:rPr>
          <w:rFonts w:cstheme="minorHAnsi"/>
          <w:sz w:val="24"/>
          <w:szCs w:val="24"/>
        </w:rPr>
        <w:t>Annual Federal Maximum contributions including Board Contributions:</w:t>
      </w: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2F9C5023" w14:textId="77777777" w:rsidR="003D0368" w:rsidRDefault="003D0368" w:rsidP="00CD6528">
      <w:pPr>
        <w:rPr>
          <w:rFonts w:cstheme="minorHAnsi"/>
          <w:sz w:val="24"/>
          <w:szCs w:val="24"/>
        </w:rPr>
      </w:pPr>
    </w:p>
    <w:p w14:paraId="2D31D082" w14:textId="77777777" w:rsidR="003D0368" w:rsidRDefault="009521EE" w:rsidP="00CD6528">
      <w:pPr>
        <w:rPr>
          <w:rFonts w:cstheme="minorHAnsi"/>
          <w:sz w:val="24"/>
          <w:szCs w:val="24"/>
        </w:rPr>
      </w:pPr>
      <w:r>
        <w:rPr>
          <w:rFonts w:cstheme="minorHAnsi"/>
          <w:sz w:val="24"/>
          <w:szCs w:val="24"/>
        </w:rPr>
        <w:t>If you are enrolled in an H</w:t>
      </w:r>
      <w:r w:rsidR="003D0368">
        <w:rPr>
          <w:rFonts w:cstheme="minorHAnsi"/>
          <w:sz w:val="24"/>
          <w:szCs w:val="24"/>
        </w:rPr>
        <w:t>DHP</w:t>
      </w:r>
      <w:r>
        <w:rPr>
          <w:rFonts w:cstheme="minorHAnsi"/>
          <w:sz w:val="24"/>
          <w:szCs w:val="24"/>
        </w:rPr>
        <w:t xml:space="preserve">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w:t>
      </w:r>
      <w:r w:rsidR="003D0368">
        <w:rPr>
          <w:rFonts w:cstheme="minorHAnsi"/>
          <w:sz w:val="24"/>
          <w:szCs w:val="24"/>
        </w:rPr>
        <w:t>DHP</w:t>
      </w:r>
      <w:r w:rsidR="00FB4E36">
        <w:rPr>
          <w:rFonts w:cstheme="minorHAnsi"/>
          <w:sz w:val="24"/>
          <w:szCs w:val="24"/>
        </w:rPr>
        <w:t xml:space="preserve"> plan.  </w:t>
      </w:r>
    </w:p>
    <w:p w14:paraId="3CFA7315" w14:textId="797CFCC8" w:rsidR="009521EE" w:rsidRDefault="003D0368" w:rsidP="00CD6528">
      <w:pPr>
        <w:rPr>
          <w:rFonts w:cstheme="minorHAnsi"/>
          <w:sz w:val="24"/>
          <w:szCs w:val="24"/>
        </w:rPr>
      </w:pPr>
      <w:r>
        <w:rPr>
          <w:rFonts w:cstheme="minorHAnsi"/>
          <w:sz w:val="24"/>
          <w:szCs w:val="24"/>
        </w:rPr>
        <w:t xml:space="preserve">American Fidelity will be managing your HSA account, contact your rep Phil Fite or the Treasurer’s office for any questions. </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1B6A506C" w14:textId="66F86293" w:rsidR="003D0368" w:rsidRPr="00FB4E36" w:rsidRDefault="003D0368" w:rsidP="003D0368">
      <w:pPr>
        <w:rPr>
          <w:rFonts w:cstheme="minorHAnsi"/>
          <w:b/>
          <w:bCs/>
          <w:sz w:val="36"/>
          <w:szCs w:val="36"/>
        </w:rPr>
      </w:pPr>
      <w:r w:rsidRPr="00FB4E36">
        <w:rPr>
          <w:rFonts w:cstheme="minorHAnsi"/>
          <w:b/>
          <w:bCs/>
          <w:sz w:val="36"/>
          <w:szCs w:val="36"/>
        </w:rPr>
        <w:t>H</w:t>
      </w:r>
      <w:r>
        <w:rPr>
          <w:rFonts w:cstheme="minorHAnsi"/>
          <w:b/>
          <w:bCs/>
          <w:sz w:val="36"/>
          <w:szCs w:val="36"/>
        </w:rPr>
        <w:t>RA – Health Reimbursement Account</w:t>
      </w:r>
    </w:p>
    <w:p w14:paraId="282A798A" w14:textId="450E2F2C" w:rsidR="002234CF" w:rsidRDefault="003D0368" w:rsidP="002234CF">
      <w:pPr>
        <w:rPr>
          <w:rFonts w:cstheme="minorHAnsi"/>
          <w:sz w:val="24"/>
          <w:szCs w:val="24"/>
        </w:rPr>
      </w:pPr>
      <w:r>
        <w:rPr>
          <w:rFonts w:cstheme="minorHAnsi"/>
          <w:sz w:val="24"/>
          <w:szCs w:val="24"/>
        </w:rPr>
        <w:t xml:space="preserve">If you are enrolled in Medicare Part A or intend on enrolling within the next 6 months, you are not eligible to contribute into HSA.  Contact the Treasurer’s office to set up HRA Account. </w:t>
      </w: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lastRenderedPageBreak/>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FC65" w14:textId="77777777" w:rsidR="00360000" w:rsidRDefault="00360000" w:rsidP="000C568E">
      <w:pPr>
        <w:spacing w:after="0" w:line="240" w:lineRule="auto"/>
      </w:pPr>
      <w:r>
        <w:separator/>
      </w:r>
    </w:p>
  </w:endnote>
  <w:endnote w:type="continuationSeparator" w:id="0">
    <w:p w14:paraId="11511650" w14:textId="77777777" w:rsidR="00360000" w:rsidRDefault="00360000"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9EDB" w14:textId="77777777" w:rsidR="00360000" w:rsidRDefault="00360000" w:rsidP="000C568E">
      <w:pPr>
        <w:spacing w:after="0" w:line="240" w:lineRule="auto"/>
      </w:pPr>
      <w:r>
        <w:separator/>
      </w:r>
    </w:p>
  </w:footnote>
  <w:footnote w:type="continuationSeparator" w:id="0">
    <w:p w14:paraId="0F095576" w14:textId="77777777" w:rsidR="00360000" w:rsidRDefault="00360000"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11256">
    <w:abstractNumId w:val="0"/>
  </w:num>
  <w:num w:numId="2" w16cid:durableId="993410158">
    <w:abstractNumId w:val="1"/>
  </w:num>
  <w:num w:numId="3" w16cid:durableId="125994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1642F0"/>
    <w:rsid w:val="00183752"/>
    <w:rsid w:val="001C2757"/>
    <w:rsid w:val="001F53F3"/>
    <w:rsid w:val="002234CF"/>
    <w:rsid w:val="00356AFC"/>
    <w:rsid w:val="00360000"/>
    <w:rsid w:val="003838AB"/>
    <w:rsid w:val="00391C7A"/>
    <w:rsid w:val="003A549F"/>
    <w:rsid w:val="003D0368"/>
    <w:rsid w:val="00420B2E"/>
    <w:rsid w:val="004520A4"/>
    <w:rsid w:val="00454429"/>
    <w:rsid w:val="00465CC5"/>
    <w:rsid w:val="0049011D"/>
    <w:rsid w:val="004913EA"/>
    <w:rsid w:val="004C285A"/>
    <w:rsid w:val="004E13EF"/>
    <w:rsid w:val="005C122E"/>
    <w:rsid w:val="005F2DD2"/>
    <w:rsid w:val="00622303"/>
    <w:rsid w:val="006A573C"/>
    <w:rsid w:val="006C32F1"/>
    <w:rsid w:val="006C6EE2"/>
    <w:rsid w:val="00716C22"/>
    <w:rsid w:val="0073046C"/>
    <w:rsid w:val="00762756"/>
    <w:rsid w:val="0077230A"/>
    <w:rsid w:val="00783DD8"/>
    <w:rsid w:val="007A7F5A"/>
    <w:rsid w:val="007E0CFB"/>
    <w:rsid w:val="00827681"/>
    <w:rsid w:val="00843E3E"/>
    <w:rsid w:val="008D2569"/>
    <w:rsid w:val="008F5A76"/>
    <w:rsid w:val="00937DDE"/>
    <w:rsid w:val="00947A77"/>
    <w:rsid w:val="009521EE"/>
    <w:rsid w:val="009E47A8"/>
    <w:rsid w:val="00A56570"/>
    <w:rsid w:val="00AB3E8A"/>
    <w:rsid w:val="00AC1A5C"/>
    <w:rsid w:val="00AE29A7"/>
    <w:rsid w:val="00B1363F"/>
    <w:rsid w:val="00B670D9"/>
    <w:rsid w:val="00B92130"/>
    <w:rsid w:val="00BA231E"/>
    <w:rsid w:val="00BA3A1E"/>
    <w:rsid w:val="00C00779"/>
    <w:rsid w:val="00C51DBB"/>
    <w:rsid w:val="00C548CF"/>
    <w:rsid w:val="00C55103"/>
    <w:rsid w:val="00C561B6"/>
    <w:rsid w:val="00C66E88"/>
    <w:rsid w:val="00C949F5"/>
    <w:rsid w:val="00CA3540"/>
    <w:rsid w:val="00CD6528"/>
    <w:rsid w:val="00D04F31"/>
    <w:rsid w:val="00D607EB"/>
    <w:rsid w:val="00D82651"/>
    <w:rsid w:val="00D94ACD"/>
    <w:rsid w:val="00E0219F"/>
    <w:rsid w:val="00E20BA1"/>
    <w:rsid w:val="00ED21B5"/>
    <w:rsid w:val="00EF50F4"/>
    <w:rsid w:val="00EF5FC7"/>
    <w:rsid w:val="00F51F50"/>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blanchest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2A7-D583-4233-A25A-E67DD08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2024-09-17T19:11:00Z</dcterms:created>
  <dcterms:modified xsi:type="dcterms:W3CDTF">2024-09-17T19:18:00Z</dcterms:modified>
</cp:coreProperties>
</file>