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31D5" w14:textId="216F57A6" w:rsidR="00823651" w:rsidRDefault="00823651" w:rsidP="00823651">
      <w:pPr>
        <w:pStyle w:val="Text"/>
        <w:framePr w:w="0" w:hRule="auto" w:hSpace="0" w:wrap="auto" w:vAnchor="margin" w:hAnchor="text" w:xAlign="left" w:yAlign="inline"/>
      </w:pPr>
    </w:p>
    <w:p w14:paraId="68DEF99A" w14:textId="77777777" w:rsidR="000C178D" w:rsidRDefault="000C178D" w:rsidP="000C178D">
      <w:pPr>
        <w:rPr>
          <w:b/>
          <w:sz w:val="32"/>
          <w:szCs w:val="32"/>
        </w:rPr>
      </w:pPr>
      <w:r w:rsidRPr="00BA558A">
        <w:rPr>
          <w:b/>
          <w:sz w:val="32"/>
          <w:szCs w:val="32"/>
        </w:rPr>
        <w:t>As an Anthem member, you can feel confident we’re here to support your health and well-being</w:t>
      </w:r>
      <w:proofErr w:type="gramStart"/>
      <w:r>
        <w:rPr>
          <w:b/>
          <w:sz w:val="32"/>
          <w:szCs w:val="32"/>
        </w:rPr>
        <w:t xml:space="preserve">.  </w:t>
      </w:r>
      <w:proofErr w:type="gramEnd"/>
      <w:r>
        <w:rPr>
          <w:b/>
          <w:sz w:val="32"/>
          <w:szCs w:val="32"/>
        </w:rPr>
        <w:t>There are important changes to your policy number and ID card you need to know for JANUARY 1, 2022:</w:t>
      </w:r>
    </w:p>
    <w:p w14:paraId="4D1A7238" w14:textId="77777777" w:rsidR="000C178D" w:rsidRDefault="000C178D" w:rsidP="000C178D">
      <w:pPr>
        <w:rPr>
          <w:b/>
          <w:sz w:val="32"/>
          <w:szCs w:val="32"/>
        </w:rPr>
      </w:pPr>
    </w:p>
    <w:p w14:paraId="0A9CB00E" w14:textId="77777777" w:rsidR="000C178D" w:rsidRDefault="000C178D" w:rsidP="000C178D">
      <w:pPr>
        <w:pStyle w:val="ListParagraph"/>
        <w:rPr>
          <w:b/>
          <w:sz w:val="32"/>
          <w:szCs w:val="32"/>
        </w:rPr>
      </w:pPr>
    </w:p>
    <w:p w14:paraId="381AB72B" w14:textId="54EC88C9" w:rsidR="000C178D" w:rsidRPr="00D80BCB" w:rsidRDefault="000C178D" w:rsidP="000C178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Your group number is changing to:  W51062</w:t>
      </w:r>
    </w:p>
    <w:p w14:paraId="73F1BB4B" w14:textId="77777777" w:rsidR="000C178D" w:rsidRDefault="000C178D" w:rsidP="000C178D">
      <w:pPr>
        <w:pStyle w:val="ListParagraph"/>
        <w:rPr>
          <w:sz w:val="32"/>
          <w:szCs w:val="32"/>
        </w:rPr>
      </w:pPr>
    </w:p>
    <w:p w14:paraId="1BAB21D0" w14:textId="77777777" w:rsidR="000C178D" w:rsidRDefault="000C178D" w:rsidP="000C178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0D8E">
        <w:rPr>
          <w:sz w:val="32"/>
          <w:szCs w:val="32"/>
        </w:rPr>
        <w:t xml:space="preserve">All members will receive a new member </w:t>
      </w:r>
      <w:r>
        <w:rPr>
          <w:sz w:val="32"/>
          <w:szCs w:val="32"/>
        </w:rPr>
        <w:t>ID</w:t>
      </w:r>
      <w:r w:rsidRPr="00920D8E">
        <w:rPr>
          <w:sz w:val="32"/>
          <w:szCs w:val="32"/>
        </w:rPr>
        <w:t xml:space="preserve"> card.  </w:t>
      </w:r>
      <w:r>
        <w:rPr>
          <w:sz w:val="32"/>
          <w:szCs w:val="32"/>
        </w:rPr>
        <w:t xml:space="preserve">Some members may see a different member ID number.  </w:t>
      </w:r>
      <w:r w:rsidRPr="00920D8E">
        <w:rPr>
          <w:sz w:val="32"/>
          <w:szCs w:val="32"/>
        </w:rPr>
        <w:t>Please begin using this c</w:t>
      </w:r>
      <w:r>
        <w:rPr>
          <w:sz w:val="32"/>
          <w:szCs w:val="32"/>
        </w:rPr>
        <w:t xml:space="preserve">ard as of 1/1/2022.  </w:t>
      </w:r>
    </w:p>
    <w:p w14:paraId="0F3CDBE4" w14:textId="77777777" w:rsidR="000C178D" w:rsidRPr="00273D76" w:rsidRDefault="000C178D" w:rsidP="000C178D">
      <w:pPr>
        <w:pStyle w:val="ListParagraph"/>
        <w:rPr>
          <w:sz w:val="32"/>
          <w:szCs w:val="32"/>
        </w:rPr>
      </w:pPr>
    </w:p>
    <w:p w14:paraId="2CCC7D91" w14:textId="4B2CA44F" w:rsidR="000C178D" w:rsidRDefault="000C178D" w:rsidP="000C178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ID cards will be mailed by mid-December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 xml:space="preserve">If you do not have your new ID card by January 1, you can access it through your Member Portal at </w:t>
      </w:r>
      <w:hyperlink r:id="rId10" w:history="1">
        <w:r w:rsidRPr="00DF46F2">
          <w:rPr>
            <w:rStyle w:val="Hyperlink"/>
            <w:sz w:val="32"/>
            <w:szCs w:val="32"/>
          </w:rPr>
          <w:t>www.Anthem.com</w:t>
        </w:r>
      </w:hyperlink>
      <w:r>
        <w:rPr>
          <w:sz w:val="32"/>
          <w:szCs w:val="32"/>
        </w:rPr>
        <w:t xml:space="preserve"> or the Sydney mobile app.  You can order new cards at the same time.  The new ID cards should be available by mid-December.</w:t>
      </w:r>
    </w:p>
    <w:p w14:paraId="76068088" w14:textId="77777777" w:rsidR="007234D9" w:rsidRPr="007234D9" w:rsidRDefault="007234D9" w:rsidP="007234D9">
      <w:pPr>
        <w:pStyle w:val="ListParagraph"/>
        <w:rPr>
          <w:sz w:val="32"/>
          <w:szCs w:val="32"/>
        </w:rPr>
      </w:pPr>
    </w:p>
    <w:p w14:paraId="0AA84FB5" w14:textId="3C77A78D" w:rsidR="007234D9" w:rsidRPr="00920D8E" w:rsidRDefault="007234D9" w:rsidP="000C178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Please note:  The ID cards will come in an envelope from </w:t>
      </w:r>
      <w:r w:rsidRPr="007234D9">
        <w:rPr>
          <w:b/>
          <w:bCs/>
          <w:color w:val="1F497D" w:themeColor="text2"/>
          <w:sz w:val="32"/>
          <w:szCs w:val="32"/>
        </w:rPr>
        <w:t>EPC Schools</w:t>
      </w:r>
      <w:r>
        <w:rPr>
          <w:sz w:val="32"/>
          <w:szCs w:val="32"/>
        </w:rPr>
        <w:t xml:space="preserve"> (sample attached)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 xml:space="preserve">You will </w:t>
      </w:r>
      <w:r w:rsidRPr="007234D9">
        <w:rPr>
          <w:i/>
          <w:iCs/>
          <w:sz w:val="32"/>
          <w:szCs w:val="32"/>
        </w:rPr>
        <w:t>not</w:t>
      </w:r>
      <w:r>
        <w:rPr>
          <w:sz w:val="32"/>
          <w:szCs w:val="32"/>
        </w:rPr>
        <w:t xml:space="preserve"> see Anthem’s name on the envelope</w:t>
      </w:r>
      <w:proofErr w:type="gramStart"/>
      <w:r>
        <w:rPr>
          <w:sz w:val="32"/>
          <w:szCs w:val="32"/>
        </w:rPr>
        <w:t xml:space="preserve">.  </w:t>
      </w:r>
      <w:proofErr w:type="gramEnd"/>
    </w:p>
    <w:p w14:paraId="3BF9DEF2" w14:textId="77777777" w:rsidR="000C178D" w:rsidRDefault="000C178D" w:rsidP="000C178D">
      <w:pPr>
        <w:pStyle w:val="ListParagraph"/>
        <w:rPr>
          <w:sz w:val="32"/>
          <w:szCs w:val="32"/>
        </w:rPr>
      </w:pPr>
    </w:p>
    <w:p w14:paraId="7BEAB763" w14:textId="77777777" w:rsidR="000C178D" w:rsidRPr="00BA558A" w:rsidRDefault="000C178D" w:rsidP="000C178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13CF8">
        <w:rPr>
          <w:sz w:val="32"/>
          <w:szCs w:val="32"/>
        </w:rPr>
        <w:t xml:space="preserve">Show your new member ID card anytime you receive </w:t>
      </w:r>
      <w:r>
        <w:rPr>
          <w:sz w:val="32"/>
          <w:szCs w:val="32"/>
        </w:rPr>
        <w:t xml:space="preserve">medical </w:t>
      </w:r>
      <w:r w:rsidRPr="00313CF8">
        <w:rPr>
          <w:sz w:val="32"/>
          <w:szCs w:val="32"/>
        </w:rPr>
        <w:t xml:space="preserve">care. This helps ensure claims are processed quickly and accurately. You can even pull it up on </w:t>
      </w:r>
      <w:r>
        <w:rPr>
          <w:sz w:val="32"/>
          <w:szCs w:val="32"/>
        </w:rPr>
        <w:t>the</w:t>
      </w:r>
      <w:r w:rsidRPr="00313CF8">
        <w:rPr>
          <w:sz w:val="32"/>
          <w:szCs w:val="32"/>
        </w:rPr>
        <w:t xml:space="preserve"> Sydney mobile app. </w:t>
      </w:r>
      <w:r w:rsidRPr="00BA558A">
        <w:rPr>
          <w:b/>
          <w:sz w:val="32"/>
          <w:szCs w:val="32"/>
        </w:rPr>
        <w:t>Please securely dispose of any old ID cards.</w:t>
      </w:r>
    </w:p>
    <w:p w14:paraId="768A4A1F" w14:textId="77777777" w:rsidR="000C178D" w:rsidRDefault="000C178D" w:rsidP="000C178D">
      <w:pPr>
        <w:pStyle w:val="ListParagraph"/>
        <w:rPr>
          <w:sz w:val="32"/>
          <w:szCs w:val="32"/>
        </w:rPr>
      </w:pPr>
    </w:p>
    <w:p w14:paraId="324A7C87" w14:textId="77777777" w:rsidR="000C178D" w:rsidRDefault="000C178D" w:rsidP="000C178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0D8E">
        <w:rPr>
          <w:sz w:val="32"/>
          <w:szCs w:val="32"/>
        </w:rPr>
        <w:lastRenderedPageBreak/>
        <w:t xml:space="preserve">You will </w:t>
      </w:r>
      <w:r w:rsidRPr="00273D76">
        <w:rPr>
          <w:i/>
          <w:iCs/>
          <w:sz w:val="32"/>
          <w:szCs w:val="32"/>
        </w:rPr>
        <w:t>not</w:t>
      </w:r>
      <w:r w:rsidRPr="00920D8E">
        <w:rPr>
          <w:sz w:val="32"/>
          <w:szCs w:val="32"/>
        </w:rPr>
        <w:t xml:space="preserve"> need to </w:t>
      </w:r>
      <w:r>
        <w:rPr>
          <w:sz w:val="32"/>
          <w:szCs w:val="32"/>
        </w:rPr>
        <w:t>re-</w:t>
      </w:r>
      <w:r w:rsidRPr="00920D8E">
        <w:rPr>
          <w:sz w:val="32"/>
          <w:szCs w:val="32"/>
        </w:rPr>
        <w:t>register on the Member Portal</w:t>
      </w:r>
      <w:r>
        <w:rPr>
          <w:sz w:val="32"/>
          <w:szCs w:val="32"/>
        </w:rPr>
        <w:t xml:space="preserve"> at </w:t>
      </w:r>
      <w:hyperlink r:id="rId11" w:history="1">
        <w:r w:rsidRPr="00DF46F2">
          <w:rPr>
            <w:rStyle w:val="Hyperlink"/>
            <w:sz w:val="32"/>
            <w:szCs w:val="32"/>
          </w:rPr>
          <w:t>www.Anthem.com</w:t>
        </w:r>
      </w:hyperlink>
      <w:r>
        <w:rPr>
          <w:sz w:val="32"/>
          <w:szCs w:val="32"/>
        </w:rPr>
        <w:t xml:space="preserve"> or the Sydney mobile app.</w:t>
      </w:r>
    </w:p>
    <w:p w14:paraId="6E9804DB" w14:textId="77777777" w:rsidR="000C178D" w:rsidRPr="00273D76" w:rsidRDefault="000C178D" w:rsidP="000C178D">
      <w:pPr>
        <w:pStyle w:val="ListParagraph"/>
        <w:rPr>
          <w:sz w:val="32"/>
          <w:szCs w:val="32"/>
        </w:rPr>
      </w:pPr>
    </w:p>
    <w:p w14:paraId="58FF4024" w14:textId="68C1C5C2" w:rsidR="000C178D" w:rsidRDefault="000C178D" w:rsidP="000C178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0D8E">
        <w:rPr>
          <w:sz w:val="32"/>
          <w:szCs w:val="32"/>
        </w:rPr>
        <w:t xml:space="preserve">All prior authorizations will </w:t>
      </w:r>
      <w:r>
        <w:rPr>
          <w:sz w:val="32"/>
          <w:szCs w:val="32"/>
        </w:rPr>
        <w:t xml:space="preserve">flow over </w:t>
      </w:r>
      <w:r w:rsidRPr="00920D8E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your </w:t>
      </w:r>
      <w:r w:rsidRPr="00920D8E">
        <w:rPr>
          <w:sz w:val="32"/>
          <w:szCs w:val="32"/>
        </w:rPr>
        <w:t>new member number</w:t>
      </w:r>
      <w:r w:rsidR="00740846">
        <w:rPr>
          <w:sz w:val="32"/>
          <w:szCs w:val="32"/>
        </w:rPr>
        <w:t>.</w:t>
      </w:r>
    </w:p>
    <w:p w14:paraId="534C8536" w14:textId="77777777" w:rsidR="000C178D" w:rsidRPr="00C7509C" w:rsidRDefault="000C178D" w:rsidP="000C178D">
      <w:pPr>
        <w:pStyle w:val="ListParagraph"/>
        <w:rPr>
          <w:sz w:val="32"/>
          <w:szCs w:val="32"/>
        </w:rPr>
      </w:pPr>
    </w:p>
    <w:p w14:paraId="399F442E" w14:textId="77777777" w:rsidR="000C178D" w:rsidRDefault="000C178D" w:rsidP="000C178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Your CVS/Caremark prescription ID card is not affected.  You will not get a new CVS/Caremark ID card.</w:t>
      </w:r>
    </w:p>
    <w:p w14:paraId="2E077134" w14:textId="77777777" w:rsidR="000C178D" w:rsidRDefault="000C178D" w:rsidP="000C178D">
      <w:pPr>
        <w:pStyle w:val="ListParagraph"/>
        <w:rPr>
          <w:sz w:val="32"/>
          <w:szCs w:val="32"/>
        </w:rPr>
      </w:pPr>
    </w:p>
    <w:p w14:paraId="6E8E9F38" w14:textId="77777777" w:rsidR="000C178D" w:rsidRPr="00C7509C" w:rsidRDefault="000C178D" w:rsidP="000C178D">
      <w:pPr>
        <w:pStyle w:val="ListParagraph"/>
        <w:rPr>
          <w:sz w:val="32"/>
          <w:szCs w:val="32"/>
        </w:rPr>
      </w:pPr>
    </w:p>
    <w:p w14:paraId="707F248C" w14:textId="77777777" w:rsidR="000C178D" w:rsidRDefault="000C178D" w:rsidP="000C178D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 xml:space="preserve">Should you have issues with the ID cards, please contact Anthem at    </w:t>
      </w:r>
      <w:r>
        <w:rPr>
          <w:sz w:val="32"/>
          <w:szCs w:val="32"/>
          <w:highlight w:val="yellow"/>
        </w:rPr>
        <w:t xml:space="preserve"> </w:t>
      </w:r>
      <w:r w:rsidRPr="002A2E19">
        <w:rPr>
          <w:sz w:val="32"/>
          <w:szCs w:val="32"/>
        </w:rPr>
        <w:t>1-855-255-9952</w:t>
      </w:r>
      <w:r>
        <w:rPr>
          <w:sz w:val="32"/>
          <w:szCs w:val="32"/>
        </w:rPr>
        <w:t xml:space="preserve"> or call the EPC at 937-890-3725.</w:t>
      </w:r>
    </w:p>
    <w:p w14:paraId="58A9FCC7" w14:textId="77777777" w:rsidR="000C178D" w:rsidRDefault="000C178D" w:rsidP="000C178D">
      <w:pPr>
        <w:pStyle w:val="ListParagraph"/>
        <w:ind w:left="0"/>
        <w:rPr>
          <w:sz w:val="32"/>
          <w:szCs w:val="32"/>
        </w:rPr>
      </w:pPr>
    </w:p>
    <w:p w14:paraId="0C534A1E" w14:textId="77777777" w:rsidR="000C178D" w:rsidRDefault="000C178D" w:rsidP="000C178D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The EPC office will be closed January 1-2, but you can e-mail:</w:t>
      </w:r>
    </w:p>
    <w:p w14:paraId="724F22FC" w14:textId="77777777" w:rsidR="000C178D" w:rsidRPr="005F3503" w:rsidRDefault="004D72D0" w:rsidP="000C178D">
      <w:pPr>
        <w:pStyle w:val="ListParagraph"/>
        <w:ind w:left="0"/>
        <w:rPr>
          <w:rStyle w:val="Hyperlink"/>
          <w:rFonts w:eastAsia="Times New Roman"/>
        </w:rPr>
      </w:pPr>
      <w:hyperlink r:id="rId12" w:history="1">
        <w:r w:rsidR="000C178D" w:rsidRPr="00DF46F2">
          <w:rPr>
            <w:rStyle w:val="Hyperlink"/>
            <w:rFonts w:eastAsia="Times New Roman"/>
          </w:rPr>
          <w:t>ellen.lewis@epcschools.org</w:t>
        </w:r>
      </w:hyperlink>
    </w:p>
    <w:p w14:paraId="60FDFF54" w14:textId="77777777" w:rsidR="000C178D" w:rsidRPr="005F3503" w:rsidRDefault="004D72D0" w:rsidP="000C178D">
      <w:pPr>
        <w:pStyle w:val="ListParagraph"/>
        <w:ind w:left="0"/>
        <w:rPr>
          <w:rStyle w:val="Hyperlink"/>
          <w:rFonts w:eastAsia="Times New Roman"/>
        </w:rPr>
      </w:pPr>
      <w:hyperlink r:id="rId13" w:history="1">
        <w:r w:rsidR="000C178D" w:rsidRPr="00DF46F2">
          <w:rPr>
            <w:rStyle w:val="Hyperlink"/>
            <w:rFonts w:eastAsia="Times New Roman"/>
          </w:rPr>
          <w:t>cristi.goldshot@epcschools.org</w:t>
        </w:r>
      </w:hyperlink>
    </w:p>
    <w:p w14:paraId="0B391502" w14:textId="77777777" w:rsidR="000C178D" w:rsidRDefault="004D72D0" w:rsidP="000C178D">
      <w:pPr>
        <w:pStyle w:val="ListParagraph"/>
        <w:ind w:left="0"/>
        <w:rPr>
          <w:sz w:val="32"/>
          <w:szCs w:val="32"/>
        </w:rPr>
      </w:pPr>
      <w:hyperlink r:id="rId14" w:history="1">
        <w:r w:rsidR="000C178D">
          <w:rPr>
            <w:rStyle w:val="Hyperlink"/>
            <w:rFonts w:eastAsia="Times New Roman"/>
          </w:rPr>
          <w:t>jeanann.cloud@epcschools.org</w:t>
        </w:r>
      </w:hyperlink>
    </w:p>
    <w:p w14:paraId="27E798E3" w14:textId="77777777" w:rsidR="000C178D" w:rsidRPr="00920D8E" w:rsidRDefault="000C178D" w:rsidP="000C178D">
      <w:pPr>
        <w:pStyle w:val="ListParagraph"/>
        <w:ind w:left="0"/>
        <w:rPr>
          <w:sz w:val="32"/>
          <w:szCs w:val="32"/>
        </w:rPr>
      </w:pPr>
    </w:p>
    <w:p w14:paraId="7AE107EA" w14:textId="77777777" w:rsidR="000C178D" w:rsidRPr="00920D8E" w:rsidRDefault="000C178D" w:rsidP="000C178D">
      <w:pPr>
        <w:pStyle w:val="ListParagraph"/>
        <w:rPr>
          <w:sz w:val="32"/>
          <w:szCs w:val="32"/>
        </w:rPr>
      </w:pPr>
    </w:p>
    <w:p w14:paraId="478232AD" w14:textId="77777777" w:rsidR="000C178D" w:rsidRDefault="000C178D" w:rsidP="00823651">
      <w:pPr>
        <w:pStyle w:val="Text"/>
        <w:framePr w:w="0" w:hRule="auto" w:hSpace="0" w:wrap="auto" w:vAnchor="margin" w:hAnchor="text" w:xAlign="left" w:yAlign="inline"/>
      </w:pPr>
    </w:p>
    <w:p w14:paraId="7EAD6ABA" w14:textId="77777777" w:rsidR="00B663F4" w:rsidRDefault="00B663F4" w:rsidP="00AD3298">
      <w:pPr>
        <w:rPr>
          <w:rFonts w:ascii="Verdana" w:hAnsi="Verdana"/>
          <w:color w:val="333333"/>
          <w:sz w:val="18"/>
          <w:szCs w:val="18"/>
          <w:lang w:val="en"/>
        </w:rPr>
      </w:pPr>
    </w:p>
    <w:sectPr w:rsidR="00B663F4" w:rsidSect="006674AA">
      <w:headerReference w:type="first" r:id="rId15"/>
      <w:footerReference w:type="first" r:id="rId16"/>
      <w:pgSz w:w="12240" w:h="15840"/>
      <w:pgMar w:top="2790" w:right="1440" w:bottom="1440" w:left="144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08C5" w14:textId="77777777" w:rsidR="004D72D0" w:rsidRDefault="004D72D0" w:rsidP="006674AA">
      <w:r>
        <w:separator/>
      </w:r>
    </w:p>
  </w:endnote>
  <w:endnote w:type="continuationSeparator" w:id="0">
    <w:p w14:paraId="34F53DD6" w14:textId="77777777" w:rsidR="004D72D0" w:rsidRDefault="004D72D0" w:rsidP="0066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43CB" w14:textId="77777777" w:rsidR="006674AA" w:rsidRDefault="00AD32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D28E8A" wp14:editId="7AB338F1">
              <wp:simplePos x="0" y="0"/>
              <wp:positionH relativeFrom="column">
                <wp:posOffset>4303395</wp:posOffset>
              </wp:positionH>
              <wp:positionV relativeFrom="paragraph">
                <wp:posOffset>104775</wp:posOffset>
              </wp:positionV>
              <wp:extent cx="2369820" cy="266700"/>
              <wp:effectExtent l="0" t="0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82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D9772" w14:textId="77777777" w:rsidR="006674AA" w:rsidRPr="00C80C7E" w:rsidRDefault="006674AA" w:rsidP="006674AA">
                          <w:pPr>
                            <w:rPr>
                              <w:sz w:val="8"/>
                              <w:szCs w:val="8"/>
                            </w:rPr>
                          </w:pPr>
                          <w:r w:rsidRPr="00C80C7E">
                            <w:rPr>
                              <w:sz w:val="8"/>
                              <w:szCs w:val="8"/>
                            </w:rPr>
                            <w:t>Anthem Blue Cross and Blue Shield is the trade name of Community Insurance Company.</w:t>
                          </w:r>
                        </w:p>
                        <w:p w14:paraId="5FE7A948" w14:textId="77777777" w:rsidR="006674AA" w:rsidRPr="00C80C7E" w:rsidRDefault="006674AA" w:rsidP="006674AA">
                          <w:pPr>
                            <w:rPr>
                              <w:sz w:val="8"/>
                              <w:szCs w:val="8"/>
                            </w:rPr>
                          </w:pPr>
                          <w:r w:rsidRPr="00C80C7E">
                            <w:rPr>
                              <w:sz w:val="8"/>
                              <w:szCs w:val="8"/>
                            </w:rPr>
                            <w:t>Independent licensees of the Blue Cross and Blue Shield Association.</w:t>
                          </w:r>
                        </w:p>
                        <w:p w14:paraId="55562A30" w14:textId="77777777" w:rsidR="006674AA" w:rsidRPr="00C80C7E" w:rsidRDefault="006674AA" w:rsidP="006674AA">
                          <w:pPr>
                            <w:rPr>
                              <w:sz w:val="8"/>
                              <w:szCs w:val="8"/>
                            </w:rPr>
                          </w:pPr>
                          <w:r w:rsidRPr="00C80C7E">
                            <w:rPr>
                              <w:sz w:val="8"/>
                              <w:szCs w:val="8"/>
                            </w:rPr>
                            <w:t>® Registered marks Blue Cross and Blue Shield Association.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28E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38.85pt;margin-top:8.25pt;width:186.6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" stroked="f" strokeweight="0">
              <v:textbox style="mso-fit-shape-to-text:t">
                <w:txbxContent>
                  <w:p w14:paraId="123D9772" w14:textId="77777777" w:rsidR="006674AA" w:rsidRPr="00C80C7E" w:rsidRDefault="006674AA" w:rsidP="006674AA">
                    <w:pPr>
                      <w:rPr>
                        <w:sz w:val="8"/>
                        <w:szCs w:val="8"/>
                      </w:rPr>
                    </w:pPr>
                    <w:r w:rsidRPr="00C80C7E">
                      <w:rPr>
                        <w:sz w:val="8"/>
                        <w:szCs w:val="8"/>
                      </w:rPr>
                      <w:t>Anthem Blue Cross and Blue Shield is the trade name of Community Insurance Company.</w:t>
                    </w:r>
                  </w:p>
                  <w:p w14:paraId="5FE7A948" w14:textId="77777777" w:rsidR="006674AA" w:rsidRPr="00C80C7E" w:rsidRDefault="006674AA" w:rsidP="006674AA">
                    <w:pPr>
                      <w:rPr>
                        <w:sz w:val="8"/>
                        <w:szCs w:val="8"/>
                      </w:rPr>
                    </w:pPr>
                    <w:r w:rsidRPr="00C80C7E">
                      <w:rPr>
                        <w:sz w:val="8"/>
                        <w:szCs w:val="8"/>
                      </w:rPr>
                      <w:t>Independent licensees of the Blue Cross and Blue Shield Association.</w:t>
                    </w:r>
                  </w:p>
                  <w:p w14:paraId="55562A30" w14:textId="77777777" w:rsidR="006674AA" w:rsidRPr="00C80C7E" w:rsidRDefault="006674AA" w:rsidP="006674AA">
                    <w:pPr>
                      <w:rPr>
                        <w:sz w:val="8"/>
                        <w:szCs w:val="8"/>
                      </w:rPr>
                    </w:pPr>
                    <w:r w:rsidRPr="00C80C7E">
                      <w:rPr>
                        <w:sz w:val="8"/>
                        <w:szCs w:val="8"/>
                      </w:rPr>
                      <w:t>® Registered marks Blue Cross and Blue Shield Association.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B0FE3" w14:textId="77777777" w:rsidR="004D72D0" w:rsidRDefault="004D72D0" w:rsidP="006674AA">
      <w:r>
        <w:separator/>
      </w:r>
    </w:p>
  </w:footnote>
  <w:footnote w:type="continuationSeparator" w:id="0">
    <w:p w14:paraId="54E1C298" w14:textId="77777777" w:rsidR="004D72D0" w:rsidRDefault="004D72D0" w:rsidP="00667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B866" w14:textId="77777777" w:rsidR="006674AA" w:rsidRDefault="006674AA">
    <w:pPr>
      <w:pStyle w:val="Header"/>
    </w:pPr>
    <w:r w:rsidRPr="006674AA">
      <w:rPr>
        <w:noProof/>
      </w:rPr>
      <w:drawing>
        <wp:anchor distT="0" distB="0" distL="114300" distR="114300" simplePos="0" relativeHeight="251661312" behindDoc="0" locked="0" layoutInCell="1" allowOverlap="1" wp14:anchorId="58764713" wp14:editId="4C918ED3">
          <wp:simplePos x="0" y="0"/>
          <wp:positionH relativeFrom="column">
            <wp:posOffset>4324350</wp:posOffset>
          </wp:positionH>
          <wp:positionV relativeFrom="paragraph">
            <wp:posOffset>-171450</wp:posOffset>
          </wp:positionV>
          <wp:extent cx="1790700" cy="342900"/>
          <wp:effectExtent l="19050" t="0" r="0" b="0"/>
          <wp:wrapThrough wrapText="bothSides">
            <wp:wrapPolygon edited="0">
              <wp:start x="-230" y="0"/>
              <wp:lineTo x="-230" y="20400"/>
              <wp:lineTo x="21600" y="20400"/>
              <wp:lineTo x="21600" y="0"/>
              <wp:lineTo x="-230" y="0"/>
            </wp:wrapPolygon>
          </wp:wrapThrough>
          <wp:docPr id="2" name="Picture 0" descr="Anthem BCBS RGB black blue horz 10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hem BCBS RGB black blue horz 10 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3298"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07211636" wp14:editId="1B5DDC21">
              <wp:simplePos x="0" y="0"/>
              <wp:positionH relativeFrom="page">
                <wp:posOffset>5267960</wp:posOffset>
              </wp:positionH>
              <wp:positionV relativeFrom="page">
                <wp:posOffset>238125</wp:posOffset>
              </wp:positionV>
              <wp:extent cx="2072005" cy="815975"/>
              <wp:effectExtent l="635" t="0" r="3810" b="317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2005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C7CA5" w14:textId="77777777" w:rsidR="006674AA" w:rsidRDefault="006674AA" w:rsidP="006674AA">
                          <w:pPr>
                            <w:rPr>
                              <w:rFonts w:ascii="Arial Narrow" w:hAnsi="Arial Narrow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</w:rPr>
                            <w:t>Anthe</w:t>
                          </w:r>
                          <w:r w:rsidR="00823651">
                            <w:rPr>
                              <w:rFonts w:ascii="Arial Narrow" w:hAnsi="Arial Narrow"/>
                              <w:color w:val="000000"/>
                              <w:sz w:val="16"/>
                            </w:rPr>
                            <w:t>m Blue Cross and Blue Shield</w:t>
                          </w:r>
                          <w:r w:rsidR="00823651">
                            <w:rPr>
                              <w:rFonts w:ascii="Arial Narrow" w:hAnsi="Arial Narrow"/>
                              <w:color w:val="000000"/>
                              <w:sz w:val="16"/>
                            </w:rPr>
                            <w:br/>
                            <w:t>4241</w:t>
                          </w: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</w:rPr>
                            <w:t xml:space="preserve"> Irwin Simpson Road</w:t>
                          </w:r>
                        </w:p>
                        <w:p w14:paraId="3666B2F7" w14:textId="77777777" w:rsidR="006674AA" w:rsidRDefault="006674AA" w:rsidP="006674AA">
                          <w:pPr>
                            <w:rPr>
                              <w:rFonts w:ascii="Arial Narrow" w:hAnsi="Arial Narrow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</w:rPr>
                            <w:t>Mason, OH 45040</w:t>
                          </w:r>
                        </w:p>
                        <w:p w14:paraId="1CEC6C39" w14:textId="77777777" w:rsidR="006674AA" w:rsidRDefault="006674AA" w:rsidP="006674AA">
                          <w:pPr>
                            <w:rPr>
                              <w:rFonts w:ascii="Arial Narrow" w:hAnsi="Arial Narrow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</w:rPr>
                            <w:t>Mail No. OH0103-EEXE</w:t>
                          </w:r>
                        </w:p>
                        <w:p w14:paraId="35008CEA" w14:textId="77777777" w:rsidR="006674AA" w:rsidRDefault="006674AA" w:rsidP="006674AA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211636" id="Rectangle 2" o:spid="_x0000_s1026" style="position:absolute;margin-left:414.8pt;margin-top:18.75pt;width:163.15pt;height:6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" o:allowincell="f" filled="f" stroked="f">
              <v:textbox inset="0,0,0,0">
                <w:txbxContent>
                  <w:p w14:paraId="489C7CA5" w14:textId="77777777" w:rsidR="006674AA" w:rsidRDefault="006674AA" w:rsidP="006674AA">
                    <w:pPr>
                      <w:rPr>
                        <w:rFonts w:ascii="Arial Narrow" w:hAnsi="Arial Narrow"/>
                        <w:color w:val="000000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16"/>
                      </w:rPr>
                      <w:t>Anthe</w:t>
                    </w:r>
                    <w:r w:rsidR="00823651">
                      <w:rPr>
                        <w:rFonts w:ascii="Arial Narrow" w:hAnsi="Arial Narrow"/>
                        <w:color w:val="000000"/>
                        <w:sz w:val="16"/>
                      </w:rPr>
                      <w:t>m Blue Cross and Blue Shield</w:t>
                    </w:r>
                    <w:r w:rsidR="00823651">
                      <w:rPr>
                        <w:rFonts w:ascii="Arial Narrow" w:hAnsi="Arial Narrow"/>
                        <w:color w:val="000000"/>
                        <w:sz w:val="16"/>
                      </w:rPr>
                      <w:br/>
                      <w:t>4241</w:t>
                    </w:r>
                    <w:r>
                      <w:rPr>
                        <w:rFonts w:ascii="Arial Narrow" w:hAnsi="Arial Narrow"/>
                        <w:color w:val="000000"/>
                        <w:sz w:val="16"/>
                      </w:rPr>
                      <w:t xml:space="preserve"> Irwin Simpson Road</w:t>
                    </w:r>
                  </w:p>
                  <w:p w14:paraId="3666B2F7" w14:textId="77777777" w:rsidR="006674AA" w:rsidRDefault="006674AA" w:rsidP="006674AA">
                    <w:pPr>
                      <w:rPr>
                        <w:rFonts w:ascii="Arial Narrow" w:hAnsi="Arial Narrow"/>
                        <w:color w:val="000000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16"/>
                      </w:rPr>
                      <w:t>Mason, OH 45040</w:t>
                    </w:r>
                  </w:p>
                  <w:p w14:paraId="1CEC6C39" w14:textId="77777777" w:rsidR="006674AA" w:rsidRDefault="006674AA" w:rsidP="006674AA">
                    <w:pPr>
                      <w:rPr>
                        <w:rFonts w:ascii="Arial Narrow" w:hAnsi="Arial Narrow"/>
                        <w:color w:val="000000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16"/>
                      </w:rPr>
                      <w:t>Mail No. OH0103-EEXE</w:t>
                    </w:r>
                  </w:p>
                  <w:p w14:paraId="35008CEA" w14:textId="77777777" w:rsidR="006674AA" w:rsidRDefault="006674AA" w:rsidP="006674AA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11EA2"/>
    <w:multiLevelType w:val="hybridMultilevel"/>
    <w:tmpl w:val="55A0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AA"/>
    <w:rsid w:val="000314CD"/>
    <w:rsid w:val="0005691B"/>
    <w:rsid w:val="000B6360"/>
    <w:rsid w:val="000C178D"/>
    <w:rsid w:val="00106434"/>
    <w:rsid w:val="00163044"/>
    <w:rsid w:val="001811DF"/>
    <w:rsid w:val="00233278"/>
    <w:rsid w:val="002A5C25"/>
    <w:rsid w:val="0030668A"/>
    <w:rsid w:val="003154C6"/>
    <w:rsid w:val="00317A76"/>
    <w:rsid w:val="00372027"/>
    <w:rsid w:val="003C7075"/>
    <w:rsid w:val="00446C0F"/>
    <w:rsid w:val="00471D4D"/>
    <w:rsid w:val="004D72D0"/>
    <w:rsid w:val="00611919"/>
    <w:rsid w:val="006468BA"/>
    <w:rsid w:val="006674AA"/>
    <w:rsid w:val="006D012C"/>
    <w:rsid w:val="007234D9"/>
    <w:rsid w:val="00740846"/>
    <w:rsid w:val="007A7349"/>
    <w:rsid w:val="007C7203"/>
    <w:rsid w:val="007E0C41"/>
    <w:rsid w:val="00823651"/>
    <w:rsid w:val="0088689F"/>
    <w:rsid w:val="00896DF4"/>
    <w:rsid w:val="008C490A"/>
    <w:rsid w:val="008F4850"/>
    <w:rsid w:val="008F5A63"/>
    <w:rsid w:val="00906EFE"/>
    <w:rsid w:val="00942D08"/>
    <w:rsid w:val="00980587"/>
    <w:rsid w:val="009948E7"/>
    <w:rsid w:val="00A5193A"/>
    <w:rsid w:val="00AD3298"/>
    <w:rsid w:val="00AF2EEF"/>
    <w:rsid w:val="00B663F4"/>
    <w:rsid w:val="00B756AC"/>
    <w:rsid w:val="00BB65F1"/>
    <w:rsid w:val="00BC3500"/>
    <w:rsid w:val="00BE5259"/>
    <w:rsid w:val="00C8292D"/>
    <w:rsid w:val="00C91979"/>
    <w:rsid w:val="00C966C8"/>
    <w:rsid w:val="00D1556A"/>
    <w:rsid w:val="00D555A3"/>
    <w:rsid w:val="00D82BF4"/>
    <w:rsid w:val="00E81C4A"/>
    <w:rsid w:val="00EB4F3F"/>
    <w:rsid w:val="00EC090D"/>
    <w:rsid w:val="00ED1957"/>
    <w:rsid w:val="00F77A7F"/>
    <w:rsid w:val="00FD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4F058"/>
  <w15:docId w15:val="{CDE33ED1-6730-4F97-ADA8-1115D6A7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4AA"/>
  </w:style>
  <w:style w:type="paragraph" w:styleId="Footer">
    <w:name w:val="footer"/>
    <w:basedOn w:val="Normal"/>
    <w:link w:val="FooterChar"/>
    <w:uiPriority w:val="99"/>
    <w:unhideWhenUsed/>
    <w:rsid w:val="00667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4AA"/>
  </w:style>
  <w:style w:type="paragraph" w:styleId="BalloonText">
    <w:name w:val="Balloon Text"/>
    <w:basedOn w:val="Normal"/>
    <w:link w:val="BalloonTextChar"/>
    <w:uiPriority w:val="99"/>
    <w:semiHidden/>
    <w:unhideWhenUsed/>
    <w:rsid w:val="00317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76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823651"/>
    <w:pPr>
      <w:framePr w:w="9166" w:h="13111" w:hSpace="180" w:wrap="around" w:vAnchor="text" w:hAnchor="page" w:x="1441" w:y="-983"/>
      <w:spacing w:line="280" w:lineRule="exact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555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78D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risti.goldshot@epcschool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len.lewis@epcschools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nthem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Anthe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eanann.cloud@epcschoo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F618B6EC0064998ADD9654B6BD085" ma:contentTypeVersion="13" ma:contentTypeDescription="Create a new document." ma:contentTypeScope="" ma:versionID="2ed8f353ef6556686670dae285786425">
  <xsd:schema xmlns:xsd="http://www.w3.org/2001/XMLSchema" xmlns:xs="http://www.w3.org/2001/XMLSchema" xmlns:p="http://schemas.microsoft.com/office/2006/metadata/properties" xmlns:ns3="dccefe53-cff5-441f-9994-93f27e137bbb" xmlns:ns4="28c3b7eb-895d-4b34-993d-00828e176962" targetNamespace="http://schemas.microsoft.com/office/2006/metadata/properties" ma:root="true" ma:fieldsID="899312cbbb28610f5e267c70bb85799c" ns3:_="" ns4:_="">
    <xsd:import namespace="dccefe53-cff5-441f-9994-93f27e137bbb"/>
    <xsd:import namespace="28c3b7eb-895d-4b34-993d-00828e176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efe53-cff5-441f-9994-93f27e137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3b7eb-895d-4b34-993d-00828e176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9CF8A-13B0-455F-9EB0-F8528D3D3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031986-4263-4553-AF3C-62B40308AB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DE1697-42D8-4093-9BC0-DCB193FE4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efe53-cff5-441f-9994-93f27e137bbb"/>
    <ds:schemaRef ds:uri="28c3b7eb-895d-4b34-993d-00828e176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WellPoint Companies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trimbcr</dc:creator>
  <cp:lastModifiedBy>Ellen Lewis</cp:lastModifiedBy>
  <cp:revision>3</cp:revision>
  <cp:lastPrinted>2016-09-07T20:06:00Z</cp:lastPrinted>
  <dcterms:created xsi:type="dcterms:W3CDTF">2021-12-02T20:48:00Z</dcterms:created>
  <dcterms:modified xsi:type="dcterms:W3CDTF">2021-12-06T20:42:00Z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0x010100930F618B6EC0064998ADD9654B6BD085</vt:lpwstr>
  </property>
</Properties>
</file>